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E7A" w:rsidRPr="00ED2E7A" w:rsidRDefault="00AC3730" w:rsidP="00ED2E7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 w:rsidRPr="00ED2E7A">
        <w:rPr>
          <w:rFonts w:ascii="Arial-BoldMT" w:hAnsi="Arial-BoldMT" w:cs="Arial-BoldMT"/>
          <w:b/>
          <w:bCs/>
        </w:rPr>
        <w:t xml:space="preserve">CZ NACE </w:t>
      </w:r>
      <w:r w:rsidRPr="00ED2E7A">
        <w:rPr>
          <w:rFonts w:ascii="Arial-BoldMT" w:hAnsi="Arial-BoldMT" w:cs="Arial-BoldMT"/>
          <w:b/>
          <w:bCs/>
        </w:rPr>
        <w:t>20</w:t>
      </w:r>
      <w:r w:rsidR="00ED2E7A" w:rsidRPr="00ED2E7A">
        <w:rPr>
          <w:rFonts w:ascii="Arial-BoldMT" w:hAnsi="Arial-BoldMT" w:cs="Arial-BoldMT"/>
          <w:b/>
          <w:bCs/>
        </w:rPr>
        <w:t>.4</w:t>
      </w:r>
      <w:r w:rsidRPr="00ED2E7A">
        <w:rPr>
          <w:rFonts w:ascii="Arial-BoldMT" w:hAnsi="Arial-BoldMT" w:cs="Arial-BoldMT"/>
          <w:b/>
          <w:bCs/>
        </w:rPr>
        <w:t xml:space="preserve"> – </w:t>
      </w:r>
      <w:r w:rsidR="00ED2E7A" w:rsidRPr="00ED2E7A">
        <w:rPr>
          <w:rFonts w:ascii="Arial-BoldMT" w:hAnsi="Arial-BoldMT" w:cs="Arial-BoldMT"/>
          <w:b/>
          <w:bCs/>
        </w:rPr>
        <w:t>Výroba mýdel a detergentů, čisticích a lešticích prostředků, parfémů</w:t>
      </w:r>
      <w:r w:rsidR="00ED2E7A" w:rsidRPr="00ED2E7A">
        <w:rPr>
          <w:rFonts w:ascii="Arial-BoldMT" w:hAnsi="Arial-BoldMT" w:cs="Arial-BoldMT"/>
          <w:b/>
          <w:bCs/>
        </w:rPr>
        <w:t xml:space="preserve"> </w:t>
      </w:r>
      <w:r w:rsidR="00ED2E7A" w:rsidRPr="00ED2E7A">
        <w:rPr>
          <w:rFonts w:ascii="Arial-BoldMT" w:hAnsi="Arial-BoldMT" w:cs="Arial-BoldMT"/>
          <w:b/>
          <w:bCs/>
        </w:rPr>
        <w:t>a toaletních přípravků</w:t>
      </w:r>
      <w:r w:rsidR="00ED2E7A" w:rsidRPr="00ED2E7A">
        <w:rPr>
          <w:rFonts w:ascii="Arial-BoldMT" w:hAnsi="Arial-BoldMT" w:cs="Arial-BoldMT"/>
          <w:b/>
          <w:bCs/>
        </w:rPr>
        <w:t xml:space="preserve"> </w:t>
      </w:r>
    </w:p>
    <w:p w:rsidR="00AE345B" w:rsidRDefault="00AE345B" w:rsidP="00ED2E7A"/>
    <w:p w:rsidR="00AC3730" w:rsidRDefault="00AC3730" w:rsidP="00ED2E7A">
      <w:bookmarkStart w:id="0" w:name="_GoBack"/>
      <w:bookmarkEnd w:id="0"/>
      <w:r>
        <w:t>Použité zkratky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AC3730" w:rsidRDefault="00AC3730" w:rsidP="00AC3730">
      <w:r>
        <w:rPr>
          <w:rFonts w:ascii="ArialMT" w:hAnsi="ArialMT" w:cs="ArialMT"/>
          <w:sz w:val="18"/>
          <w:szCs w:val="18"/>
        </w:rPr>
        <w:t>j. n. jinde nezařazené</w:t>
      </w:r>
    </w:p>
    <w:p w:rsidR="00ED2E7A" w:rsidRDefault="00ED2E7A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20.4 Výroba mýdel a detergentů, čisticích a lešticích prostředků, parfémů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a toaletních přípravků</w:t>
      </w:r>
    </w:p>
    <w:p w:rsidR="00AE345B" w:rsidRDefault="00AE345B" w:rsidP="00AC373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20.41 Výroba mýdel a detergentů, čisticích a lešticích prostředků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organických povrchově aktivních přísad (činidel)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papíru, vaty, plsti a netkaných textilií napuštěných nebo potažených mýdlem nebo čisticími prostředky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glycerinu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mýdla, kromě toaletních mýdel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povrchově aktivních přípravků: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detergentů a čisticích prostředků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prostředků na mytí nádobí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změkčovadel na textil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čisticích a lešticích prostředků: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přípravků pro parfémování nebo dezodoraci místností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umělých a upravených vosků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přípravků na ošetření usní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přípravků na ošetření dřeva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lešticích prostředků pro karoserie, sklo a kovy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brusných past a prášků, včetně papíru, rouna atd. jimi potaženými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oddělených chemických sloučenin (20.13, 20.14)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syntetického glycerinu z ropných produktů (20.14)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toaletních mýdel (20.42)</w:t>
      </w:r>
    </w:p>
    <w:p w:rsidR="00AE345B" w:rsidRDefault="00AE345B" w:rsidP="00AC373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20.42 Výroba parfémů a toaletních přípravků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prostředků pro osobní hygienu a parfémů a toaletních vod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parfémů a toaletních vod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kosmetiky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ochranných a tónovacích přípravků na opalování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přípravků na manikúru a pedikúru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šamponů, laků na vlasy, přípravků pro trvalou ondulaci a tužidel a pomád na vlasy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přípravků pro ústní hygienu včetně dentálních fixačních přípravků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přípravků na holení, včetně přípravků používaných před holením a po holení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deodorantů a koupacích solí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depilačních přípravků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toaletních mýdel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C3730" w:rsidRDefault="00AC3730" w:rsidP="00AC373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přírodních esenciálních olejů (20.53)</w:t>
      </w:r>
    </w:p>
    <w:p w:rsidR="00AC3730" w:rsidRDefault="00AC3730" w:rsidP="00AC3730"/>
    <w:sectPr w:rsidR="00AC37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730"/>
    <w:rsid w:val="00120223"/>
    <w:rsid w:val="00595DB2"/>
    <w:rsid w:val="007D3183"/>
    <w:rsid w:val="00AC3730"/>
    <w:rsid w:val="00AE345B"/>
    <w:rsid w:val="00D458A3"/>
    <w:rsid w:val="00ED2E7A"/>
    <w:rsid w:val="00F0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3</cp:revision>
  <dcterms:created xsi:type="dcterms:W3CDTF">2016-02-21T11:24:00Z</dcterms:created>
  <dcterms:modified xsi:type="dcterms:W3CDTF">2016-02-21T11:27:00Z</dcterms:modified>
</cp:coreProperties>
</file>